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D14-R06 90-Minute Opportunity Conversion Sprint Planner</w:t>
      </w:r>
    </w:p>
    <w:p>
      <w:pPr>
        <w:jc w:val="center"/>
      </w:pPr>
      <w:r>
        <w:rPr>
          <w:i/>
          <w:color w:val="666666"/>
          <w:sz w:val="20"/>
        </w:rPr>
        <w:t>A focused execution session for moving active opportunities forward</w:t>
      </w:r>
    </w:p>
    <w:p>
      <w:r>
        <w:rPr>
          <w:b/>
          <w:color w:val="6C3FC5"/>
          <w:sz w:val="28"/>
        </w:rPr>
        <w:t>Sprint Objective</w:t>
      </w:r>
    </w:p>
    <w:p>
      <w:r>
        <w:t>By the end of 90 minutes, every priority opportunity should have a clear status, next action and date.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Focus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Action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0–10 min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Review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Open your pipeline and identify active opportunities.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10–25 min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Debrief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Complete an interview / assessment debrief.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25–40 min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Follow Up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Send priority post-interview / assessment messages.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40–55 min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Clarify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Identify missing information and questions.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55–70 min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Prepare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Work on next-stage preparation or requested materials.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70–82 min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Offer Prep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Complete offer / negotiation preparation if relevant.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82–90 min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Track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Update status, next action, date and outcome notes.</w:t>
            </w:r>
          </w:p>
        </w:tc>
      </w:tr>
    </w:tbl>
    <w:p>
      <w:r>
        <w:rPr>
          <w:b/>
          <w:color w:val="6C3FC5"/>
          <w:sz w:val="28"/>
        </w:rPr>
        <w:t>Priority Opportunities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Opportunity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Current Stage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Next Action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Due Date</w:t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End-of-Sprint Check</w:t>
      </w:r>
    </w:p>
    <w:p>
      <w:pPr>
        <w:pStyle w:val="ListBullet"/>
        <w:spacing w:after="40"/>
      </w:pPr>
      <w:r>
        <w:t>I completed at least one meaningful conversion action.</w:t>
      </w:r>
    </w:p>
    <w:p>
      <w:pPr>
        <w:pStyle w:val="ListBullet"/>
        <w:spacing w:after="40"/>
      </w:pPr>
      <w:r>
        <w:t>Every active opportunity has a next action.</w:t>
      </w:r>
    </w:p>
    <w:p>
      <w:pPr>
        <w:pStyle w:val="ListBullet"/>
        <w:spacing w:after="40"/>
      </w:pPr>
      <w:r>
        <w:t>Every next action has a date.</w:t>
      </w:r>
    </w:p>
    <w:p>
      <w:pPr>
        <w:pStyle w:val="ListBullet"/>
        <w:spacing w:after="40"/>
      </w:pPr>
      <w:r>
        <w:t>I sent only follow-ups that had a clear purpose.</w:t>
      </w:r>
    </w:p>
    <w:p>
      <w:pPr>
        <w:pStyle w:val="ListBullet"/>
        <w:spacing w:after="40"/>
      </w:pPr>
      <w:r>
        <w:t>I captured at least one lesson for future opportunities.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