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Achievement-to-Requirement Matching Guide</w:t>
      </w:r>
    </w:p>
    <w:p>
      <w:r>
        <w:rPr>
          <w:i/>
          <w:color w:val="2E7D5B"/>
        </w:rPr>
        <w:t>Match employer requirements to truthful evidence from your experience.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EVIDENCE RULE</w:t>
              <w:br/>
            </w:r>
            <w:r>
              <w:t>For every important requirement ask: What have I done that proves I can handle this?</w:t>
            </w:r>
          </w:p>
        </w:tc>
      </w:tr>
    </w:tbl>
    <w:p/>
    <w:p>
      <w:pPr>
        <w:pStyle w:val="Heading1"/>
      </w:pPr>
      <w:r>
        <w:t>Evidence sources</w:t>
      </w:r>
    </w:p>
    <w:p>
      <w:pPr>
        <w:pStyle w:val="ListBullet"/>
      </w:pPr>
      <w:r>
        <w:t>Paid work</w:t>
      </w:r>
    </w:p>
    <w:p>
      <w:pPr>
        <w:pStyle w:val="ListBullet"/>
      </w:pPr>
      <w:r>
        <w:t>Projects</w:t>
      </w:r>
    </w:p>
    <w:p>
      <w:pPr>
        <w:pStyle w:val="ListBullet"/>
      </w:pPr>
      <w:r>
        <w:t>Internships</w:t>
      </w:r>
    </w:p>
    <w:p>
      <w:pPr>
        <w:pStyle w:val="ListBullet"/>
      </w:pPr>
      <w:r>
        <w:t>Volunteer work</w:t>
      </w:r>
    </w:p>
    <w:p>
      <w:pPr>
        <w:pStyle w:val="ListBullet"/>
      </w:pPr>
      <w:r>
        <w:t>Leadership roles</w:t>
      </w:r>
    </w:p>
    <w:p>
      <w:pPr>
        <w:pStyle w:val="ListBullet"/>
      </w:pPr>
      <w:r>
        <w:t>Community initiatives</w:t>
      </w:r>
    </w:p>
    <w:p>
      <w:pPr>
        <w:pStyle w:val="ListBullet"/>
      </w:pPr>
      <w:r>
        <w:t>Freelance work</w:t>
      </w:r>
    </w:p>
    <w:p>
      <w:pPr>
        <w:pStyle w:val="ListBullet"/>
      </w:pPr>
      <w:r>
        <w:t>Academic/research projects</w:t>
      </w:r>
    </w:p>
    <w:p>
      <w:pPr>
        <w:pStyle w:val="ListBullet"/>
      </w:pPr>
      <w:r>
        <w:t>Personal projects</w:t>
      </w:r>
    </w:p>
    <w:p>
      <w:pPr>
        <w:pStyle w:val="Heading1"/>
      </w:pPr>
      <w:r>
        <w:t>CAR method</w:t>
      </w:r>
    </w:p>
    <w:p>
      <w:pPr>
        <w:pStyle w:val="ListBullet"/>
      </w:pPr>
      <w:r>
        <w:t>C — Context: What was happening?</w:t>
      </w:r>
    </w:p>
    <w:p>
      <w:pPr>
        <w:pStyle w:val="ListBullet"/>
      </w:pPr>
      <w:r>
        <w:t>A — Action: What specifically did you do?</w:t>
      </w:r>
    </w:p>
    <w:p>
      <w:pPr>
        <w:pStyle w:val="ListBullet"/>
      </w:pPr>
      <w:r>
        <w:t>R — Result: What changed because of your work?</w:t>
      </w:r>
    </w:p>
    <w:p>
      <w:pPr>
        <w:pStyle w:val="Heading1"/>
      </w:pPr>
      <w:r>
        <w:t>Example</w:t>
      </w:r>
    </w:p>
    <w:p>
      <w:r>
        <w:t>Weak: “Managed a project and worked with stakeholders.”</w:t>
      </w:r>
    </w:p>
    <w:p>
      <w:r>
        <w:t>Stronger: “Coordinated a multi-stakeholder project, tracked deliverables and resolved execution blockers to keep key milestones on schedule.”</w:t>
      </w:r>
    </w:p>
    <w:p>
      <w:pPr>
        <w:pStyle w:val="Heading1"/>
      </w:pPr>
      <w:r>
        <w:t>Matching worksheet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Job requirement</w:t>
            </w:r>
          </w:p>
        </w:tc>
        <w:tc>
          <w:tcPr>
            <w:tcW w:type="dxa" w:w="2520"/>
          </w:tcPr>
          <w:p>
            <w:r>
              <w:t>Relevant experience</w:t>
            </w:r>
          </w:p>
        </w:tc>
        <w:tc>
          <w:tcPr>
            <w:tcW w:type="dxa" w:w="2520"/>
          </w:tcPr>
          <w:p>
            <w:r>
              <w:t>Evidence / result</w:t>
            </w:r>
          </w:p>
        </w:tc>
        <w:tc>
          <w:tcPr>
            <w:tcW w:type="dxa" w:w="2520"/>
          </w:tcPr>
          <w:p>
            <w:r>
              <w:t>CV bullet / example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DO NOT INVENT EVIDENCE</w:t>
              <w:br/>
            </w:r>
            <w:r>
              <w:t>If you lack direct experience, use truthful transferable evidence. Never manufacture metrics, titles, tools or outcomes.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