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D14-R04 Offer Evaluation &amp; Decision Matrix</w:t>
      </w:r>
    </w:p>
    <w:p>
      <w:pPr>
        <w:jc w:val="center"/>
      </w:pPr>
      <w:r>
        <w:rPr>
          <w:i/>
          <w:color w:val="666666"/>
          <w:sz w:val="20"/>
        </w:rPr>
        <w:t>Evaluate the complete opportunity before making a commitment</w:t>
      </w:r>
    </w:p>
    <w:p>
      <w:r>
        <w:rPr>
          <w:b/>
          <w:color w:val="6C3FC5"/>
          <w:sz w:val="28"/>
        </w:rPr>
        <w:t>How to Use This</w:t>
      </w:r>
    </w:p>
    <w:p>
      <w:r>
        <w:t>Record the facts you know, identify what is still unclear, and compare the opportunity against your own priorities. There is no universal right answer; the purpose is to make your decision deliberate.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Factor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to Assess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Importance to Me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Evidence / Questions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Compensation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Base pay, variable pay, payment timing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Benefits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Health, leave, pension, allowances, other benefits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Role Scope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Responsibilities, decision rights, workload, expectations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Growth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Learning, progression, exposure, development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Manager / Team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Working style, support, communication, structure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Work Arrangement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Remote / hybrid / onsite, schedule, location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Stability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Contract type, duration, organisational context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Values / Culture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you have observed vs what is stated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Start Date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Notice period, flexibility, onboarding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Career Alignment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Fit with your longer-term direction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Questions to Clarify Before Accepting</w:t>
      </w:r>
    </w:p>
    <w:p>
      <w:pPr>
        <w:pStyle w:val="ListBullet"/>
        <w:spacing w:after="40"/>
      </w:pPr>
      <w:r>
        <w:t>What does success look like in the first 90 days?</w:t>
      </w:r>
    </w:p>
    <w:p>
      <w:pPr>
        <w:pStyle w:val="ListBullet"/>
        <w:spacing w:after="40"/>
      </w:pPr>
      <w:r>
        <w:t>Who will I report to and how is performance assessed?</w:t>
      </w:r>
    </w:p>
    <w:p>
      <w:pPr>
        <w:pStyle w:val="ListBullet"/>
        <w:spacing w:after="40"/>
      </w:pPr>
      <w:r>
        <w:t>What are the core working hours and flexibility expectations?</w:t>
      </w:r>
    </w:p>
    <w:p>
      <w:pPr>
        <w:pStyle w:val="ListBullet"/>
        <w:spacing w:after="40"/>
      </w:pPr>
      <w:r>
        <w:t>Is the role permanent, fixed-term or probationary?</w:t>
      </w:r>
    </w:p>
    <w:p>
      <w:pPr>
        <w:pStyle w:val="ListBullet"/>
        <w:spacing w:after="40"/>
      </w:pPr>
      <w:r>
        <w:t>What benefits are included and when do they begin?</w:t>
      </w:r>
    </w:p>
    <w:p>
      <w:pPr>
        <w:pStyle w:val="ListBullet"/>
        <w:spacing w:after="40"/>
      </w:pPr>
      <w:r>
        <w:t>What is the expected start date?</w:t>
      </w:r>
    </w:p>
    <w:p>
      <w:pPr>
        <w:pStyle w:val="ListBullet"/>
        <w:spacing w:after="40"/>
      </w:pPr>
      <w:r>
        <w:t>Are there any important conditions that are not yet clear?</w:t>
      </w:r>
    </w:p>
    <w:p>
      <w:r>
        <w:rPr>
          <w:b/>
          <w:color w:val="6C3FC5"/>
          <w:sz w:val="28"/>
        </w:rPr>
        <w:t>Decision Notes</w:t>
      </w:r>
    </w:p>
    <w:p>
      <w:r>
        <w:t>What I know: _________________________________________________________________</w:t>
      </w:r>
    </w:p>
    <w:p>
      <w:r>
        <w:t>What I still need to know: _________________________________________________</w:t>
      </w:r>
    </w:p>
    <w:p>
      <w:r>
        <w:t>My non-negotiables: ________________________________________________________</w:t>
      </w:r>
    </w:p>
    <w:p>
      <w:r>
        <w:t>My preferred outcome: 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